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3E4" w:rsidRDefault="00FB03E4" w:rsidP="0055370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03E4" w:rsidRDefault="00FB03E4" w:rsidP="0055370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03E4" w:rsidRDefault="00FB03E4" w:rsidP="0055370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03E4" w:rsidRPr="00FB03E4" w:rsidRDefault="00FB03E4" w:rsidP="00FB03E4">
      <w:pPr>
        <w:pStyle w:val="a5"/>
      </w:pPr>
      <w:r>
        <w:rPr>
          <w:noProof/>
        </w:rPr>
        <w:drawing>
          <wp:inline distT="0" distB="0" distL="0" distR="0" wp14:anchorId="771AD72F" wp14:editId="551BF638">
            <wp:extent cx="5833057" cy="8249071"/>
            <wp:effectExtent l="0" t="0" r="0" b="0"/>
            <wp:docPr id="1" name="Рисунок 1" descr="C:\Users\Школа 174\Desktop\Новая папка\тит лист кру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74\Desktop\Новая папка\тит лист круж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415" cy="826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70F" w:rsidRPr="006B403D" w:rsidRDefault="0055370F" w:rsidP="0055370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403D"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55370F" w:rsidRPr="006B403D" w:rsidRDefault="0055370F" w:rsidP="0055370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403D">
        <w:rPr>
          <w:rFonts w:ascii="Times New Roman" w:eastAsia="Calibri" w:hAnsi="Times New Roman" w:cs="Times New Roman"/>
          <w:sz w:val="24"/>
          <w:szCs w:val="24"/>
        </w:rPr>
        <w:t>«</w:t>
      </w:r>
      <w:r w:rsidR="001B3887">
        <w:rPr>
          <w:rFonts w:ascii="Times New Roman" w:eastAsia="Calibri" w:hAnsi="Times New Roman" w:cs="Times New Roman"/>
          <w:sz w:val="24"/>
          <w:szCs w:val="24"/>
        </w:rPr>
        <w:t>Гимназия</w:t>
      </w:r>
      <w:r w:rsidRPr="006B403D">
        <w:rPr>
          <w:rFonts w:ascii="Times New Roman" w:eastAsia="Calibri" w:hAnsi="Times New Roman" w:cs="Times New Roman"/>
          <w:sz w:val="24"/>
          <w:szCs w:val="24"/>
        </w:rPr>
        <w:t xml:space="preserve"> №174» Советского района </w:t>
      </w:r>
      <w:proofErr w:type="spellStart"/>
      <w:r w:rsidRPr="006B403D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</w:p>
    <w:p w:rsidR="0055370F" w:rsidRPr="006B403D" w:rsidRDefault="0055370F" w:rsidP="0055370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370F" w:rsidRPr="006B403D" w:rsidRDefault="0055370F" w:rsidP="0055370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2900" w:type="dxa"/>
        <w:tblInd w:w="-1418" w:type="dxa"/>
        <w:tblLook w:val="04A0" w:firstRow="1" w:lastRow="0" w:firstColumn="1" w:lastColumn="0" w:noHBand="0" w:noVBand="1"/>
      </w:tblPr>
      <w:tblGrid>
        <w:gridCol w:w="4112"/>
        <w:gridCol w:w="4394"/>
        <w:gridCol w:w="4394"/>
      </w:tblGrid>
      <w:tr w:rsidR="0055370F" w:rsidRPr="006B403D" w:rsidTr="000457D1">
        <w:tc>
          <w:tcPr>
            <w:tcW w:w="4112" w:type="dxa"/>
          </w:tcPr>
          <w:p w:rsidR="0055370F" w:rsidRPr="006B403D" w:rsidRDefault="0055370F" w:rsidP="000457D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>«Рассмотрено»</w:t>
            </w:r>
          </w:p>
          <w:p w:rsidR="0055370F" w:rsidRPr="006B403D" w:rsidRDefault="0055370F" w:rsidP="000457D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55370F" w:rsidRPr="006B403D" w:rsidRDefault="001B3887" w:rsidP="000457D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 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Л.М.Махиянова</w:t>
            </w:r>
            <w:proofErr w:type="spellEnd"/>
            <w:r w:rsidR="0055370F"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55370F" w:rsidRPr="006B403D" w:rsidRDefault="0055370F" w:rsidP="000457D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</w:t>
            </w:r>
          </w:p>
          <w:p w:rsidR="0055370F" w:rsidRPr="006B403D" w:rsidRDefault="00D258D8" w:rsidP="000457D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2</w:t>
            </w:r>
            <w:r w:rsidR="003A21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  <w:r w:rsidR="0055370F"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>» августа 202</w:t>
            </w:r>
            <w:r w:rsidR="00450DE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5370F"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55370F" w:rsidRPr="006B403D" w:rsidRDefault="0055370F" w:rsidP="000457D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5370F" w:rsidRPr="006B403D" w:rsidRDefault="0055370F" w:rsidP="000457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>«Согласовано»</w:t>
            </w:r>
          </w:p>
          <w:p w:rsidR="0055370F" w:rsidRPr="006B403D" w:rsidRDefault="0055370F" w:rsidP="000457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55370F" w:rsidRPr="006B403D" w:rsidRDefault="0055370F" w:rsidP="000457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>________/</w:t>
            </w:r>
            <w:proofErr w:type="spellStart"/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>Р.А.Гатауллина</w:t>
            </w:r>
            <w:proofErr w:type="spellEnd"/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55370F" w:rsidRPr="006B403D" w:rsidRDefault="00D258D8" w:rsidP="000457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A21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55370F"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</w:t>
            </w:r>
            <w:proofErr w:type="gramEnd"/>
            <w:r w:rsidR="0055370F"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202</w:t>
            </w:r>
            <w:r w:rsidR="00450DE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5370F"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55370F" w:rsidRPr="006B403D" w:rsidRDefault="0055370F" w:rsidP="000457D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370F" w:rsidRPr="006B403D" w:rsidRDefault="0055370F" w:rsidP="000457D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370F" w:rsidRPr="006B403D" w:rsidRDefault="0055370F" w:rsidP="000457D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370F" w:rsidRPr="006B403D" w:rsidRDefault="0055370F" w:rsidP="000457D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370F" w:rsidRPr="006B403D" w:rsidRDefault="0055370F" w:rsidP="000457D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5370F" w:rsidRPr="006B403D" w:rsidRDefault="0055370F" w:rsidP="000457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13051E" w:rsidRDefault="0055370F" w:rsidP="000457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proofErr w:type="gramStart"/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>МБОУ«</w:t>
            </w:r>
            <w:proofErr w:type="gramEnd"/>
            <w:r w:rsidR="0013051E">
              <w:rPr>
                <w:rFonts w:ascii="Times New Roman" w:eastAsia="Calibri" w:hAnsi="Times New Roman" w:cs="Times New Roman"/>
                <w:sz w:val="24"/>
                <w:szCs w:val="24"/>
              </w:rPr>
              <w:t>Гимназия</w:t>
            </w:r>
            <w:proofErr w:type="spellEnd"/>
          </w:p>
          <w:p w:rsidR="0055370F" w:rsidRPr="006B403D" w:rsidRDefault="0055370F" w:rsidP="000457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№174»</w:t>
            </w:r>
          </w:p>
          <w:p w:rsidR="0055370F" w:rsidRPr="006B403D" w:rsidRDefault="00FB03E4" w:rsidP="000457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 /А.А.Халикова</w:t>
            </w:r>
            <w:bookmarkStart w:id="0" w:name="_GoBack"/>
            <w:bookmarkEnd w:id="0"/>
            <w:r w:rsidR="0055370F"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</w:p>
          <w:p w:rsidR="0055370F" w:rsidRPr="006B403D" w:rsidRDefault="003A21FC" w:rsidP="000457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№123</w:t>
            </w:r>
          </w:p>
          <w:p w:rsidR="0055370F" w:rsidRPr="006B403D" w:rsidRDefault="0055370F" w:rsidP="000457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r w:rsidR="00D258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A21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 августа 202</w:t>
            </w:r>
            <w:r w:rsidR="00450DE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B403D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55370F" w:rsidRPr="006B403D" w:rsidRDefault="0055370F" w:rsidP="000457D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5370F" w:rsidRPr="006B403D" w:rsidRDefault="0055370F" w:rsidP="0055370F">
      <w:pPr>
        <w:tabs>
          <w:tab w:val="left" w:pos="9288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403D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55370F" w:rsidRPr="006B403D" w:rsidRDefault="002D0AC6" w:rsidP="0055370F">
      <w:pPr>
        <w:tabs>
          <w:tab w:val="left" w:pos="9288"/>
        </w:tabs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Махияновой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Лэйсан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Мансуровны</w:t>
      </w:r>
      <w:proofErr w:type="spellEnd"/>
      <w:r w:rsidR="0055370F" w:rsidRPr="006B403D">
        <w:rPr>
          <w:rFonts w:ascii="Times New Roman" w:eastAsia="Calibri" w:hAnsi="Times New Roman" w:cs="Times New Roman"/>
          <w:sz w:val="24"/>
          <w:szCs w:val="24"/>
        </w:rPr>
        <w:t>, учителя родного языка и литературы</w:t>
      </w:r>
    </w:p>
    <w:p w:rsidR="0055370F" w:rsidRPr="006B403D" w:rsidRDefault="0055370F" w:rsidP="0055370F">
      <w:pPr>
        <w:tabs>
          <w:tab w:val="left" w:pos="928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403D"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55370F" w:rsidRPr="006B403D" w:rsidRDefault="0055370F" w:rsidP="003344ED">
      <w:pPr>
        <w:tabs>
          <w:tab w:val="left" w:pos="9288"/>
        </w:tabs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403D">
        <w:rPr>
          <w:rFonts w:ascii="Times New Roman" w:hAnsi="Times New Roman" w:cs="Times New Roman"/>
          <w:sz w:val="24"/>
          <w:szCs w:val="24"/>
        </w:rPr>
        <w:t xml:space="preserve"> </w:t>
      </w:r>
      <w:r w:rsidR="003344ED"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кружка «Музейное дело»  </w:t>
      </w:r>
    </w:p>
    <w:p w:rsidR="0055370F" w:rsidRPr="006B403D" w:rsidRDefault="0055370F" w:rsidP="0055370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370F" w:rsidRPr="006B403D" w:rsidRDefault="0055370F" w:rsidP="0055370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370F" w:rsidRPr="006B403D" w:rsidRDefault="0055370F" w:rsidP="0055370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370F" w:rsidRPr="006B403D" w:rsidRDefault="0055370F" w:rsidP="0055370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5370F" w:rsidRPr="006B403D" w:rsidRDefault="0055370F" w:rsidP="0055370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5370F" w:rsidRPr="006B403D" w:rsidRDefault="0055370F" w:rsidP="0055370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03D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55370F" w:rsidRPr="006B403D" w:rsidRDefault="0055370F" w:rsidP="0055370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03D">
        <w:rPr>
          <w:rFonts w:ascii="Times New Roman" w:hAnsi="Times New Roman" w:cs="Times New Roman"/>
          <w:sz w:val="24"/>
          <w:szCs w:val="24"/>
        </w:rPr>
        <w:t xml:space="preserve"> педагогического совета протокол №1</w:t>
      </w:r>
    </w:p>
    <w:p w:rsidR="0055370F" w:rsidRPr="006B403D" w:rsidRDefault="00D258D8" w:rsidP="0055370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от «2</w:t>
      </w:r>
      <w:r w:rsidR="003A21FC">
        <w:rPr>
          <w:rFonts w:ascii="Times New Roman" w:hAnsi="Times New Roman" w:cs="Times New Roman"/>
          <w:sz w:val="24"/>
          <w:szCs w:val="24"/>
        </w:rPr>
        <w:t>8</w:t>
      </w:r>
      <w:r w:rsidR="0055370F" w:rsidRPr="006B403D">
        <w:rPr>
          <w:rFonts w:ascii="Times New Roman" w:hAnsi="Times New Roman" w:cs="Times New Roman"/>
          <w:sz w:val="24"/>
          <w:szCs w:val="24"/>
        </w:rPr>
        <w:t>» августа 202</w:t>
      </w:r>
      <w:r w:rsidR="003A21FC">
        <w:rPr>
          <w:rFonts w:ascii="Times New Roman" w:hAnsi="Times New Roman" w:cs="Times New Roman"/>
          <w:sz w:val="24"/>
          <w:szCs w:val="24"/>
        </w:rPr>
        <w:t>3</w:t>
      </w:r>
      <w:r w:rsidR="0055370F" w:rsidRPr="006B403D">
        <w:rPr>
          <w:rFonts w:ascii="Times New Roman" w:hAnsi="Times New Roman" w:cs="Times New Roman"/>
          <w:sz w:val="24"/>
          <w:szCs w:val="24"/>
        </w:rPr>
        <w:t>г.</w:t>
      </w:r>
    </w:p>
    <w:p w:rsidR="0055370F" w:rsidRPr="006B403D" w:rsidRDefault="0055370F" w:rsidP="0055370F">
      <w:pPr>
        <w:widowControl w:val="0"/>
        <w:shd w:val="clear" w:color="auto" w:fill="FFFFFF"/>
        <w:tabs>
          <w:tab w:val="left" w:pos="339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55370F" w:rsidRPr="006B403D" w:rsidRDefault="0055370F" w:rsidP="005537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55370F" w:rsidRPr="006B403D" w:rsidRDefault="0055370F" w:rsidP="005537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55370F" w:rsidRPr="006B403D" w:rsidRDefault="0055370F" w:rsidP="0055370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370F" w:rsidRPr="006B403D" w:rsidRDefault="0055370F" w:rsidP="0055370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403D">
        <w:rPr>
          <w:rFonts w:ascii="Times New Roman" w:eastAsia="Calibri" w:hAnsi="Times New Roman" w:cs="Times New Roman"/>
          <w:sz w:val="24"/>
          <w:szCs w:val="24"/>
        </w:rPr>
        <w:t>Казань</w:t>
      </w:r>
    </w:p>
    <w:p w:rsidR="0055370F" w:rsidRPr="006B403D" w:rsidRDefault="0013051E" w:rsidP="0055370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3A21FC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3A21FC">
        <w:rPr>
          <w:rFonts w:ascii="Times New Roman" w:eastAsia="Calibri" w:hAnsi="Times New Roman" w:cs="Times New Roman"/>
          <w:sz w:val="24"/>
          <w:szCs w:val="24"/>
        </w:rPr>
        <w:t>4</w:t>
      </w:r>
      <w:r w:rsidR="0055370F" w:rsidRPr="006B403D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55370F" w:rsidRPr="006B403D" w:rsidRDefault="0055370F" w:rsidP="0055370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370F" w:rsidRPr="006B403D" w:rsidRDefault="0055370F" w:rsidP="005537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344ED" w:rsidRPr="006B403D" w:rsidRDefault="003344ED" w:rsidP="005537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344ED" w:rsidRPr="006B403D" w:rsidRDefault="003344ED" w:rsidP="005537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344ED" w:rsidRPr="006B403D" w:rsidRDefault="003344ED" w:rsidP="005537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344ED" w:rsidRPr="006B403D" w:rsidRDefault="003344ED" w:rsidP="005537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344ED" w:rsidRPr="006B403D" w:rsidRDefault="003344ED" w:rsidP="005537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344ED" w:rsidRPr="006B403D" w:rsidRDefault="003344ED" w:rsidP="005537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344ED" w:rsidRPr="006B403D" w:rsidRDefault="003344ED" w:rsidP="005537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344ED" w:rsidRPr="006B403D" w:rsidRDefault="003344ED" w:rsidP="005537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F94082" w:rsidRPr="006B403D" w:rsidRDefault="003344ED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обучающихся:11 – 15</w:t>
      </w:r>
      <w:r w:rsidR="00F94082"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реализации: 1 год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Рабочая 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школьного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кружка «Музейное дело»  составлена на основе: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«Об образовании в Российской Федерации»;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общего образования;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образовательной программы основного общего образования;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Авторской программы дополнительного образования «Музейное дело» А. В. </w:t>
      </w:r>
      <w:proofErr w:type="spell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Барабановой</w:t>
      </w:r>
      <w:proofErr w:type="spell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 Я. </w:t>
      </w:r>
      <w:proofErr w:type="spellStart"/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Саютиной</w:t>
      </w:r>
      <w:proofErr w:type="spell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Концепции духовно-нравственного развития и воспитания личности гражданина России.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программы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Данная программа предназначена для ведения краеведческой работы 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 кружковую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 «Музейное дело»  в рамках учебно-воспитательного процесса .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Закономерным итогом краеведческой деятельности учащихся становится пополнение экспонатами музейной комнаты, организация и участие в выставках, экспозициях по 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 ,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культуре родного края, своей школы, участия в исследовательской и проектной деятельности, конкурсах разного уровня, презентаций творческих работ.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Музейная 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комната  –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 из приоритетных направлений в работе «Музейного дела». Музейная комната в школе рассматривается как эффективное средство духовно-нравственного, патриотического и гражданского воспитания учащихся.  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программы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в том, что кроме определённых знаний и умений учащиеся проводят большую и направленную работу по накоплению краеведческого материала о прошлом и настоящем своего населённого пункта. Темы занятий взаимосвязаны между собой. Программа предусматривает знакомство с интересными людьми, экскурсии, творческие работы, участие в общественной жизни школы и своего села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программы. 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Концепция духовно-нравственного развития и воспитания личности гражданина России определяет важнейшую цель современного отечественного образования как одну из приоритетных задач общества и государства: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Одним из направлений решения задач воспитания и социализации школьников, их всестороннего развития является внеурочная деятельность.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реализации, продолжительность образовательного процесса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1 год обучения.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продолжительност</w:t>
      </w:r>
      <w:r w:rsidR="00477CE6"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обучения составляет 105 занятий.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</w:t>
      </w:r>
    </w:p>
    <w:p w:rsidR="00F94082" w:rsidRPr="006B403D" w:rsidRDefault="00477CE6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3</w:t>
      </w:r>
      <w:r w:rsidR="00F94082"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 в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неделю   по 3 часа</w:t>
      </w:r>
      <w:r w:rsidR="00F94082"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 время занятий предусмотрены 10-минутные перерывы для снятия напряжения и отдыха.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Принимаются все желающие, не имеющие противопоказаний по состоянию здоровья.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обучающихся</w:t>
      </w:r>
      <w:r w:rsidR="00477CE6"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от 11 до 15 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обучающихся в группе: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15 человек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 оптимальных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 для развития творческой деятельности учащихся по изучению, возрождению и сохранению истории родного края через различные формы поисковой и музейной работы.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  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активизировать 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познавательную  и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исследовательскую деятельность учащихся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 творческие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способности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 школьников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культуре предков, традициям и обычаям народов; прививать  чувства любви к родному краю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воспитывать у учащихся гражданственность и патриотизм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 внимание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проблемам сохранения истории и культуры родного края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 и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пополнять музейные коллекции, обеспечивать  сохранность экспонатов, учет фонда школьной музейной комнаты.  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Личностные результаты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когнитивного компонента: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укрепиться устойчивое отношение к жизни людей в разные эпохи, труду, традициям, культуре, семье, школе, родного села, республики, России как основополагающим ценностям;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активизируется гражданская позиция по изучению, сбережению и популяризации истории села Александровка.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формируется потребность в самовыражении и самореализации через общественно значимую деятельность.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укрепится нравственный потенциал и потребность приумножать лучшие достижения прошлого в своей жизни.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эмоционального компонента: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укрепиться любовь к Родине, чувство гордости и ответственности за свою страну;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проявиться более осознанное отношение к истории, культурным и историческим памятникам, героическому прошлому страны и малой родины.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укрепиться уважение к личности и её достоинству, доброжелательное отношение к окружающим, признательное отношение к людям старшего поколения, заслуженным землякам, ветеранам войны и труда.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проявиться осознанное отношение к ценностям семьи, ее истории, реликвиям, традициям.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Коммуникативные результаты: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вести экскурсии, интервьюирование.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Познавательные результаты: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расширится кругозор и познавательные интересы в области музееведения;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сформируются представление о музееведение как о науке;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усвоятся основы музейного дела, элементарная музейная терминология;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реализуются отдельные навыки проектно-исследовательской деятельности;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сформируются умения осуществлять расширенный поиск информации с использованием ресурсов музея, библиотек и Интернета, экспедиций.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B403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разовьется наблюдательность, зрительная память, воображение, ассоциативное мышление;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сформируются отдельные навыки оформления документов, художественного компьютерного оформления экспозиций.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</w:t>
      </w:r>
    </w:p>
    <w:tbl>
      <w:tblPr>
        <w:tblW w:w="11341" w:type="dxa"/>
        <w:tblInd w:w="-14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4295"/>
        <w:gridCol w:w="1513"/>
        <w:gridCol w:w="1134"/>
        <w:gridCol w:w="7"/>
        <w:gridCol w:w="1092"/>
        <w:gridCol w:w="2158"/>
      </w:tblGrid>
      <w:tr w:rsidR="00F94082" w:rsidRPr="006B403D" w:rsidTr="00477CE6"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аттестации, контроля</w:t>
            </w:r>
          </w:p>
        </w:tc>
      </w:tr>
      <w:tr w:rsidR="00F94082" w:rsidRPr="006B403D" w:rsidTr="00477CE6"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477CE6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477CE6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4082" w:rsidRPr="006B403D" w:rsidTr="00477CE6"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 как институт социальной памяти  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082" w:rsidRPr="006B403D" w:rsidTr="00477CE6"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Музейный предмет и способы его изучения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4082" w:rsidRPr="006B403D" w:rsidTr="00477CE6"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научных исследований активом школьного музея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477CE6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477CE6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477CE6" w:rsidP="00F94082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4082" w:rsidRPr="006B403D" w:rsidTr="00477CE6"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Фонды школьного музея. Определение понятия, основные направления фондовой работы  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477CE6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477CE6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4082" w:rsidRPr="006B403D" w:rsidTr="00477CE6"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текстов для музейной экспозиции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4082" w:rsidRPr="006B403D" w:rsidTr="00477CE6"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тематико-экспозиционного плана.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4082" w:rsidRPr="006B403D" w:rsidTr="00477CE6"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Экспозиция школьного музея  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477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477CE6"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477CE6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4082" w:rsidRPr="006B403D" w:rsidTr="00477CE6"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аудиторией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477CE6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477CE6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4082" w:rsidRPr="006B403D" w:rsidTr="00477CE6"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истории школьного музея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4082" w:rsidRPr="006B403D" w:rsidTr="00477CE6"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краеведение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4082" w:rsidRPr="006B403D" w:rsidTr="00477CE6"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477CE6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истории школы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4082" w:rsidRPr="006B403D" w:rsidTr="00477CE6"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477CE6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научно-исследовательских работ</w:t>
            </w:r>
          </w:p>
        </w:tc>
      </w:tr>
      <w:tr w:rsidR="00F94082" w:rsidRPr="006B403D" w:rsidTr="00477CE6">
        <w:tc>
          <w:tcPr>
            <w:tcW w:w="5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477CE6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477CE6" w:rsidP="00F9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082" w:rsidRPr="006B403D" w:rsidRDefault="00F94082" w:rsidP="00F9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4082" w:rsidRPr="006B403D" w:rsidRDefault="00F94082" w:rsidP="00F9408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457D1"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</w:t>
      </w: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Цели, задачи, участники музейного движения. Целевые программы. Формы участия в движении. Школьный музей как организационно – методический центр движения в школах города. Организация участия учащихся в местных, региональных и всероссийских краеведческих программах  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проведение музейно-краеведческой конференции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Музей как институт социальной </w:t>
      </w:r>
      <w:proofErr w:type="gramStart"/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памяти  (</w:t>
      </w:r>
      <w:proofErr w:type="gramEnd"/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2ч)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Происхождение музея. Музей античного мира., эпохи Возрождения. Первые национальные музеи. Профили музеев. Типы музеев. Специфика школьного музея как центра музейно-педагогической и краеведческой работы в школе. Выбор профиля и темы – важнейший этап в создании школьного музея.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Музейный предмет и способы его изучения (8ч)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Понятия: музейный предмет – 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Атрибуция – выявление основных признаков музейного предмета. «Легенда» как способ фиксации сведений о музейном предмете со слов владельца. Копии музейного предмета. Муляж, макет, модель.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 историко-краеведческих наблюдений. Фиксирование исторических событий, точность и историческая достоверность записей воспоминаний. Правила работы в фондах музеев, архивах и библиотеках. Копирование документов. Правила хранения и использования документов.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 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краеведческими объектами; фиксирование исторических событий; запись воспоминаний; работа с первоисточниками; каталогами.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научных исследований активом школьного музея (</w:t>
      </w:r>
      <w:r w:rsidR="000457D1"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Экспедиции и краеведческие походы как способ изучения темы и основная форма комплектования фондов. Переписка, связанная с поисками материалов. Работа в фондах государственных музеев, библиотеках и архивах. Привлечение данных различных вспомогательных исторических дисциплин – геральдика, нумизматика и др. Подготовка школьных рефератов, сообщений, докладов, а также публикаций статей по результатам научных исследований.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Фонды школьного музея. Определение понятия, основные направления фондовой </w:t>
      </w:r>
      <w:proofErr w:type="gramStart"/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 (</w:t>
      </w:r>
      <w:proofErr w:type="gramEnd"/>
      <w:r w:rsidR="000457D1"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Понятие: фонды школьного музея. Термины: коллекция – фонд – единица хранения. Структура фондов: основной, научно-вспомогательный, интерактивный. Обменный фонд и фонд временного хранения. Основные направления фондовой работы: комплектование, учёт и хранение.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оформления текстов для музейной экспозиции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занятия: составление тематико-экспозиционного плана.</w:t>
      </w:r>
    </w:p>
    <w:p w:rsidR="00F94082" w:rsidRPr="006B403D" w:rsidRDefault="000457D1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Экспозиция школьного </w:t>
      </w:r>
      <w:proofErr w:type="gramStart"/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музея  (</w:t>
      </w:r>
      <w:proofErr w:type="gramEnd"/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F94082"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экспозиции школьного музея. Тематико-экспозиционный план и архитектурно - художественное решение экспозиций. Виды экспозиций: тематическая, систематическая, монографическая, ансамблевая экспозиция. Экспозиционное оборудование. Основные приёмы экспонирования музейных предметов. Обеспечение сохранности музейных предметов в экспозиционном использовании.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Музейные выставки: стационарные, передвижные, фондовые.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предложений и проектов: концепции, тематико-экспозиционного плана и архитектурно-художественного решения, их обсуждение.</w:t>
      </w:r>
    </w:p>
    <w:p w:rsidR="00F94082" w:rsidRPr="006B403D" w:rsidRDefault="000457D1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аудиторией (23</w:t>
      </w:r>
      <w:r w:rsidR="00F94082"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как форма популяризации историко-культурного и природного наследия музейными средствами. Виды экскурсий: обзорная, тематическая, учебная. Приёмы подготовки экскурсии с использованием опубликованных источников, научной и популярной литературы, материалов музейного собрания. Правила подготовки текстов экскурсий (обзорная и тематическая). Работа экскурсовода. Мастерство экскурсовода: речь, внешний вид, свободное владение материалом, этика.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вести занятия по экспозициям школьного музея (игра-экскурсия, лаборатория, интервью, викторина). Массовая работа музея.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текста обзорной и тематических экскурсий, подготовка экскурсоводов; организация сменных выставок; проведение занятий на основе экспозиции музея.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Игра-практикум по разработке текстов экскурсий по выбранной теме. Репетиции экскурсий.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истории школьного музея (8ч)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музей как источник изучения родного края. История создания школьного музея. Профиль 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музея:  воспитание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нравственности, патриотизма, гражданственности.  Фонды и экспозиции школьного музея. Направления работы школьного музея, исследовательская деятельность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истории школы. Школьный музей как источник изучения родного края. История его образования. Выпускники школы. Основные события в жизни школы.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 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документов по истории школы (официальные документы; публикации; запись устных воспоминаний педагогов и выпускников школы).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Историческое краеведение (12ч)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Историческое краеведение как наука. Объекты изучения. Общественно полезный характер исторического краеведения. Записи историко-краеведческих наблюдений. Фонды и экспозиция школьного музея. Общественно полезный характер исторического краеведения.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ведения дневника исторических событий. Как проводить беседы с очевидцами исторических событий и записывать их воспоминания. Изучение записей воспоминаний, хранящихся в школьном музее. Изучение и охрана памятников, связанных с историей борьбы нашего народа за свою независимость в годы Великой Отечественной войны.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 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фотографирование, зарисовка и паспортизация краеведческих объектов; подготовка пособий и материалов для школьного музея.</w:t>
      </w:r>
    </w:p>
    <w:tbl>
      <w:tblPr>
        <w:tblpPr w:leftFromText="180" w:rightFromText="180" w:vertAnchor="text" w:horzAnchor="margin" w:tblpXSpec="center" w:tblpY="-1132"/>
        <w:tblW w:w="1076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13"/>
        <w:gridCol w:w="474"/>
        <w:gridCol w:w="3319"/>
        <w:gridCol w:w="979"/>
        <w:gridCol w:w="1610"/>
        <w:gridCol w:w="2158"/>
        <w:gridCol w:w="748"/>
        <w:gridCol w:w="893"/>
      </w:tblGrid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раздела/урока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</w:t>
            </w:r>
            <w:proofErr w:type="spellEnd"/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часов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Введение.</w:t>
            </w: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музейно-краеведческой конференции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40C" w:rsidRPr="006B403D" w:rsidTr="002E760C">
        <w:tc>
          <w:tcPr>
            <w:tcW w:w="107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Музей как институт социальной памяти – 2 ч</w:t>
            </w: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музея. Профили и типы музеев.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Специфика школьного музея как центра музейно-педагогической и краеведческой работы в школе.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беседы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40C" w:rsidRPr="006B403D" w:rsidTr="002E760C">
        <w:tc>
          <w:tcPr>
            <w:tcW w:w="107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Музейный предмет и способы его изучения – 8 ч</w:t>
            </w: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музейный предмет – предмет музейного назначения – экспонат.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музейных предметов.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изучения музейных предметов.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«Легенда» как способ фиксации сведений о музейном предмете со слов владельца. Копии музейного предмета. Муляж, макет, модель.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 историко-краеведческих наблюдений. Фиксирование исторических событий, точность и историческая достоверность записей воспоминаний.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работы в фондах музеев, архивах и библиотеках. Копирование документов. Правила хранения и использования документов.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занятия: </w:t>
            </w: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краеведческими объектами; фиксирование исторических событий; запись воспоминаний; работа с первоисточниками; каталогами.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занятия: </w:t>
            </w: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краеведческими объектами; фиксирование исторических событий; запись воспоминаний; работа с </w:t>
            </w: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первоисточниками; каталогами.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40C" w:rsidRPr="006B403D" w:rsidTr="002E760C">
        <w:tc>
          <w:tcPr>
            <w:tcW w:w="107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Проведение научных исследований активом школьного музея- 3 ч</w:t>
            </w: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Экспедиции и краеведческие походы - основная форма комплектования фондов.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способы комплектования фондов школьного музея.</w:t>
            </w:r>
          </w:p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Экспедиции и краеведческие походы как способ изучения темы и основная форма комплектования фондов..</w:t>
            </w:r>
          </w:p>
        </w:tc>
        <w:tc>
          <w:tcPr>
            <w:tcW w:w="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Переписка, связанная с поисками материалов.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фондах государственных музеев, библиотеках и архивах.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40C" w:rsidRPr="006B403D" w:rsidTr="002E760C">
        <w:tc>
          <w:tcPr>
            <w:tcW w:w="107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Фонды школьного музея  - 7 ч</w:t>
            </w: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Фонды школьного музея и их значение.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музейных фондов.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Обменный фонд и фонд временного хранения.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Учёт музейных фондов.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Хранение музейных фондов.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текстов для музейной экспозиции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занятия: составление тематико-экспозиционного плана.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40C" w:rsidRPr="006B403D" w:rsidTr="002E760C">
        <w:tc>
          <w:tcPr>
            <w:tcW w:w="107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Экспозиция школьного музея - 11ч</w:t>
            </w: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экспонат, экспозиция, экспозиционный комплекс.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Тематико-экспозиционный план и архитектурно - художественное решение экспозиций.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экспозиций: тематическая, систематическая, монографическая, ансамблевая экспозиция.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беседы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приёмы экспонирования музейных предметов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Экспозиционное оборудование</w:t>
            </w:r>
          </w:p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сохранности музейных предметов в экспозиционном использовании.</w:t>
            </w:r>
          </w:p>
        </w:tc>
        <w:tc>
          <w:tcPr>
            <w:tcW w:w="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Поисково-исследовательская и научная деятельность музея.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 образовательная деятельность музея.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как актуальная для школьного музея форма презентации его коллекций.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создания экспозиции. Тексты в экспозиции – виды и функции, правила составления.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концепции, тематико-экспозиционного плана и архитектурно-художественного решения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предложений и проектов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40C" w:rsidRPr="006B403D" w:rsidTr="002E760C">
        <w:tc>
          <w:tcPr>
            <w:tcW w:w="107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аудиторией - 23ч</w:t>
            </w: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аудитория школьного музея.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беседы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форм работы с аудиторией. </w:t>
            </w:r>
          </w:p>
        </w:tc>
        <w:tc>
          <w:tcPr>
            <w:tcW w:w="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как форма популяризации историко-культурного и природного наследия музейными средствами.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экскурсий</w:t>
            </w:r>
          </w:p>
        </w:tc>
        <w:tc>
          <w:tcPr>
            <w:tcW w:w="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требования к музейной экскурсии и этапы её подготовки.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подготовки экскурсии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опрс</w:t>
            </w:r>
            <w:proofErr w:type="spellEnd"/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подготовки текстов экскурсий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экскурсовода. 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музеи </w:t>
            </w:r>
            <w:proofErr w:type="spellStart"/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г.Саранска</w:t>
            </w:r>
            <w:proofErr w:type="spellEnd"/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Мастерство экскурсовода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занятия по экспозициям школьного музея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игра-экскурсия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Массовая работа музея.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текста обзорной и тематических экскурсий,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экскурсоводов;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сменных выставок;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на основе экспозиции музея.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Игра-практикум по разработке текстов экскурсий по выбранной теме..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Репетиции экскурсий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40C" w:rsidRPr="006B403D" w:rsidTr="002E760C">
        <w:tc>
          <w:tcPr>
            <w:tcW w:w="107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Изучение истории школьного музея - 8ч</w:t>
            </w: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музей как источник изучения родного края.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создания школьного музея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краеведа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 музея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Фонды и экспозиции школьного музея.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 школьного музея, исследовательская деятельность.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музей как источник изучения родного края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занятия: </w:t>
            </w: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документов по истории школы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40C" w:rsidRPr="006B403D" w:rsidTr="002E760C">
        <w:tc>
          <w:tcPr>
            <w:tcW w:w="107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Историческое краеведение - 12ч</w:t>
            </w:r>
          </w:p>
        </w:tc>
      </w:tr>
      <w:tr w:rsidR="002E760C" w:rsidRPr="006B403D" w:rsidTr="002E760C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краеведение как наука.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изучения.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 полезный характер исторического краеведения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 историко-краеведческих наблюдений.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ведения дневника исторических событий.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проводить беседы с очевидцами исторических событий и записывать их воспоминания.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записей воспоминаний, хранящихся в школьном музее.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охрана памятников, связанных с историей борьбы нашего народа за свою независимость в годы Великой Отечественной войны.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занятия: </w:t>
            </w: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фотографирование, зарисовка и паспортизация краеведческих объектов;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пособий и материалов для школьного музея.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родного края.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названий улиц города.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40C" w:rsidRPr="006B403D" w:rsidTr="002E760C">
        <w:tc>
          <w:tcPr>
            <w:tcW w:w="107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Изучение истории школы – 8 ч</w:t>
            </w: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события в жизни школы.  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школы.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деятельности пионерской и комсомольской организаций.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поиск и обработка документов.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стенда «Золотые и серебряные медалисты школы».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40C" w:rsidRPr="006B403D" w:rsidTr="002E760C">
        <w:tc>
          <w:tcPr>
            <w:tcW w:w="107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Подведение итогов - 4ч</w:t>
            </w:r>
          </w:p>
        </w:tc>
      </w:tr>
      <w:tr w:rsidR="002E760C" w:rsidRPr="006B403D" w:rsidTr="002E760C"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оформлять результаты практических работ кружка. Фотоальбом.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исследовательских работ</w:t>
            </w:r>
          </w:p>
          <w:p w:rsidR="007C240C" w:rsidRPr="006B403D" w:rsidRDefault="007C240C" w:rsidP="007C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отчетной выставки.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40C" w:rsidRPr="006B403D" w:rsidTr="002E760C">
        <w:tc>
          <w:tcPr>
            <w:tcW w:w="107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40C" w:rsidRPr="006B403D" w:rsidRDefault="007C240C" w:rsidP="007C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Итого:               105 часов</w:t>
            </w:r>
          </w:p>
        </w:tc>
      </w:tr>
    </w:tbl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родного края. Территория и границы родного края. История края. Наш край в годы советской власти; в период Великой Отечественной войны. Родной край сегодня, перспективы развития. Происхождение названий улиц города.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экскурсии по памятным местам района и города, фотографирование, зарисовки, сбор материалов для школьного музея; встречи с интересными людьми.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истории школы (8ч)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Изучение истории школы. Основные события в жизни школы. Учителя школы. История деятельности пионерской и комсомольской организаций по экспозиции школьного музея.</w:t>
      </w:r>
    </w:p>
    <w:p w:rsidR="00F94082" w:rsidRPr="006B403D" w:rsidRDefault="00F94082" w:rsidP="00F9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поиск и обработка документов; создание стенда «Золотые и серебряные медалисты школы».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(4ч)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Как оформлять результаты практических работ кружка. Фотоальбом. Организация отчетной выставки.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учебных занятий.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количеству детей, участвующих в занятии: коллективная, групповая.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особенностям коммуникативного взаимодействия: лекция с 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элементами  беседы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рассказ, практикум, исследование, проект,  презентации, экскурсии, встречи с ветеранами ВОВ и тружениками тыла, встреча с краеведом.  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дидактической цели: вводные занятия, занятия по углублению знаний, практические занятия, комбинированные формы занятий.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виды </w:t>
      </w:r>
      <w:proofErr w:type="gramStart"/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деятельности:</w:t>
      </w:r>
      <w:r w:rsidRPr="006B4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познавательная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исследовательская.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Календарно-тематическое планирование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Музейная        педагогика        дает        возможность: 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осуществлять нетрадиционный подход к образованию, основанный на интересе детей к исследовательской деятельности и компьютерному обучению; 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сочетать эмоциональные и интеллектуальные воздействия на учеников; 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раскрыть значимость и практический смысл изучаемого материала; 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попробовать собственные силы и </w:t>
      </w:r>
      <w:proofErr w:type="spell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каждому ребенку; 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объяснить сложный материал на простых и наглядных примерах; </w:t>
      </w: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-организовать интересные уроки и дополнительные, факультативные и внеклассные занятия, исследовательскую работу в школьном музее и школе.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Осваивая теоретические знания и практические умения в области истории родной школы, села, музейного дела учащиеся приобретают уважение к прошлому, 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 отношение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реликвиям, у них формируются патриотизм и потребность сохранить для других поколений исторические, материальные, художественные и культурные ценности.</w:t>
      </w:r>
    </w:p>
    <w:p w:rsidR="00094344" w:rsidRPr="006B403D" w:rsidRDefault="00094344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4082" w:rsidRPr="006B403D" w:rsidRDefault="00F94082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Оборудование</w:t>
      </w:r>
    </w:p>
    <w:p w:rsidR="00F94082" w:rsidRPr="006B403D" w:rsidRDefault="00F94082" w:rsidP="00F9408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диски с видео записями и презентациями</w:t>
      </w:r>
    </w:p>
    <w:p w:rsidR="00F94082" w:rsidRPr="006B403D" w:rsidRDefault="00F94082" w:rsidP="00F9408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Сайты Интернет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Дидактический материал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Архивный материал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Фрагменты источников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Статистические данные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Анкеты и опросники</w:t>
      </w:r>
    </w:p>
    <w:p w:rsidR="00F94082" w:rsidRPr="006B403D" w:rsidRDefault="00F94082" w:rsidP="00F94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литературы: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Используемая литература: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Емельянов Б.В. </w:t>
      </w:r>
      <w:proofErr w:type="spell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Экскурсоведение</w:t>
      </w:r>
      <w:proofErr w:type="spell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/.Емельянов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Б.В. - М.,2000.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Музей и школа: пособие для учителя / под ред. Кудриной 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Т.А..-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М.,1985.</w:t>
      </w:r>
    </w:p>
    <w:p w:rsidR="00F94082" w:rsidRPr="006B403D" w:rsidRDefault="00F94082" w:rsidP="00F94082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внеурочной деятельности. Начальное и основное образование</w:t>
      </w:r>
      <w:proofErr w:type="gram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/(</w:t>
      </w:r>
      <w:proofErr w:type="gram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Горский В.А, Тимофеев А.А.); под ред. Горского В.А.-М.:Просвещение,2010г.</w:t>
      </w:r>
    </w:p>
    <w:p w:rsidR="00ED0A09" w:rsidRPr="006B403D" w:rsidRDefault="00F94082" w:rsidP="00094344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Столяров </w:t>
      </w:r>
      <w:proofErr w:type="spellStart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Б.А.Основы</w:t>
      </w:r>
      <w:proofErr w:type="spellEnd"/>
      <w:r w:rsidRPr="006B4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экскурсионного дела/Столяров Б.А., Соколова Н.Д.-СПб.,2002.</w:t>
      </w: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>
      <w:pPr>
        <w:rPr>
          <w:rFonts w:ascii="Times New Roman" w:hAnsi="Times New Roman" w:cs="Times New Roman"/>
          <w:sz w:val="24"/>
          <w:szCs w:val="24"/>
        </w:rPr>
      </w:pPr>
    </w:p>
    <w:p w:rsidR="00ED0A09" w:rsidRPr="006B403D" w:rsidRDefault="00ED0A09" w:rsidP="00ED0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0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D0A09" w:rsidRPr="006B403D" w:rsidRDefault="00ED0A09" w:rsidP="00ED0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D0A09" w:rsidRPr="006B4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1325"/>
    <w:multiLevelType w:val="multilevel"/>
    <w:tmpl w:val="6FA0A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B18EA"/>
    <w:multiLevelType w:val="multilevel"/>
    <w:tmpl w:val="1C62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E510E"/>
    <w:multiLevelType w:val="multilevel"/>
    <w:tmpl w:val="AC3A9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D630A8"/>
    <w:multiLevelType w:val="multilevel"/>
    <w:tmpl w:val="B77C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782CF0"/>
    <w:multiLevelType w:val="multilevel"/>
    <w:tmpl w:val="37B0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8C1F8A"/>
    <w:multiLevelType w:val="multilevel"/>
    <w:tmpl w:val="3928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0F6BDD"/>
    <w:multiLevelType w:val="multilevel"/>
    <w:tmpl w:val="BB80C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A74FA1"/>
    <w:multiLevelType w:val="multilevel"/>
    <w:tmpl w:val="2B0A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F7588D"/>
    <w:multiLevelType w:val="multilevel"/>
    <w:tmpl w:val="E4EEF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A319E5"/>
    <w:multiLevelType w:val="multilevel"/>
    <w:tmpl w:val="3258E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4"/>
    <w:lvlOverride w:ilvl="0">
      <w:startOverride w:val="1"/>
    </w:lvlOverride>
  </w:num>
  <w:num w:numId="4">
    <w:abstractNumId w:val="8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B17"/>
    <w:rsid w:val="00034A90"/>
    <w:rsid w:val="000457D1"/>
    <w:rsid w:val="00094344"/>
    <w:rsid w:val="000A7E61"/>
    <w:rsid w:val="0013051E"/>
    <w:rsid w:val="001B3887"/>
    <w:rsid w:val="0023046B"/>
    <w:rsid w:val="002D0AC6"/>
    <w:rsid w:val="002E760C"/>
    <w:rsid w:val="003344ED"/>
    <w:rsid w:val="003A21FC"/>
    <w:rsid w:val="003B1287"/>
    <w:rsid w:val="00450DE5"/>
    <w:rsid w:val="00477CE6"/>
    <w:rsid w:val="00490665"/>
    <w:rsid w:val="0055370F"/>
    <w:rsid w:val="006B403D"/>
    <w:rsid w:val="007C240C"/>
    <w:rsid w:val="00A43DF4"/>
    <w:rsid w:val="00B07903"/>
    <w:rsid w:val="00BC1B15"/>
    <w:rsid w:val="00BD2B17"/>
    <w:rsid w:val="00BF6FE5"/>
    <w:rsid w:val="00CB3905"/>
    <w:rsid w:val="00D258D8"/>
    <w:rsid w:val="00D402F8"/>
    <w:rsid w:val="00D74426"/>
    <w:rsid w:val="00EB3704"/>
    <w:rsid w:val="00ED0A09"/>
    <w:rsid w:val="00F31582"/>
    <w:rsid w:val="00F94082"/>
    <w:rsid w:val="00FB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56E3B"/>
  <w15:chartTrackingRefBased/>
  <w15:docId w15:val="{3391344C-15E9-4B1B-9F0A-B2416301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4082"/>
  </w:style>
  <w:style w:type="paragraph" w:customStyle="1" w:styleId="msonormal0">
    <w:name w:val="msonormal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4082"/>
  </w:style>
  <w:style w:type="paragraph" w:customStyle="1" w:styleId="c1">
    <w:name w:val="c1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94082"/>
  </w:style>
  <w:style w:type="paragraph" w:customStyle="1" w:styleId="c28">
    <w:name w:val="c28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F94082"/>
  </w:style>
  <w:style w:type="character" w:customStyle="1" w:styleId="c9">
    <w:name w:val="c9"/>
    <w:basedOn w:val="a0"/>
    <w:rsid w:val="00F94082"/>
  </w:style>
  <w:style w:type="character" w:customStyle="1" w:styleId="c56">
    <w:name w:val="c56"/>
    <w:basedOn w:val="a0"/>
    <w:rsid w:val="00F94082"/>
  </w:style>
  <w:style w:type="paragraph" w:customStyle="1" w:styleId="c0">
    <w:name w:val="c0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F94082"/>
  </w:style>
  <w:style w:type="character" w:customStyle="1" w:styleId="c60">
    <w:name w:val="c60"/>
    <w:basedOn w:val="a0"/>
    <w:rsid w:val="00F94082"/>
  </w:style>
  <w:style w:type="paragraph" w:customStyle="1" w:styleId="c36">
    <w:name w:val="c36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F94082"/>
  </w:style>
  <w:style w:type="character" w:customStyle="1" w:styleId="c65">
    <w:name w:val="c65"/>
    <w:basedOn w:val="a0"/>
    <w:rsid w:val="00F94082"/>
  </w:style>
  <w:style w:type="character" w:customStyle="1" w:styleId="c41">
    <w:name w:val="c41"/>
    <w:basedOn w:val="a0"/>
    <w:rsid w:val="00F94082"/>
  </w:style>
  <w:style w:type="character" w:customStyle="1" w:styleId="c63">
    <w:name w:val="c63"/>
    <w:basedOn w:val="a0"/>
    <w:rsid w:val="00F94082"/>
  </w:style>
  <w:style w:type="paragraph" w:customStyle="1" w:styleId="c37">
    <w:name w:val="c37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94082"/>
  </w:style>
  <w:style w:type="paragraph" w:customStyle="1" w:styleId="c38">
    <w:name w:val="c38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F94082"/>
  </w:style>
  <w:style w:type="character" w:customStyle="1" w:styleId="c69">
    <w:name w:val="c69"/>
    <w:basedOn w:val="a0"/>
    <w:rsid w:val="00F94082"/>
  </w:style>
  <w:style w:type="paragraph" w:customStyle="1" w:styleId="c61">
    <w:name w:val="c61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F9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403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FB0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21EEE-A47A-449B-8A1C-1EF9B1002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3427</Words>
  <Characters>19537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Школа 174</cp:lastModifiedBy>
  <cp:revision>7</cp:revision>
  <cp:lastPrinted>2021-10-11T11:41:00Z</cp:lastPrinted>
  <dcterms:created xsi:type="dcterms:W3CDTF">2021-10-11T11:47:00Z</dcterms:created>
  <dcterms:modified xsi:type="dcterms:W3CDTF">2024-03-29T19:22:00Z</dcterms:modified>
</cp:coreProperties>
</file>